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53" w:rsidRPr="00006853" w:rsidRDefault="00006853" w:rsidP="00006853">
      <w:pPr>
        <w:pStyle w:val="KeinLeerraum"/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70AE432" wp14:editId="77E14061">
            <wp:simplePos x="0" y="0"/>
            <wp:positionH relativeFrom="column">
              <wp:posOffset>-756285</wp:posOffset>
            </wp:positionH>
            <wp:positionV relativeFrom="paragraph">
              <wp:posOffset>-775970</wp:posOffset>
            </wp:positionV>
            <wp:extent cx="1227455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20" y="21185"/>
                <wp:lineTo x="21120" y="0"/>
                <wp:lineTo x="0" y="0"/>
              </wp:wrapPolygon>
            </wp:wrapTight>
            <wp:docPr id="1" name="Bild 2" descr="http://www.kirchen.net/upload/210_RB25200324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rchen.net/upload/210_RB25200324-H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06853">
        <w:rPr>
          <w:b/>
          <w:sz w:val="28"/>
          <w:szCs w:val="28"/>
        </w:rPr>
        <w:t>Goba</w:t>
      </w:r>
      <w:proofErr w:type="spellEnd"/>
      <w:r w:rsidRPr="00006853">
        <w:rPr>
          <w:b/>
          <w:sz w:val="28"/>
          <w:szCs w:val="28"/>
        </w:rPr>
        <w:t xml:space="preserve">- Übungen </w:t>
      </w:r>
      <w:bookmarkStart w:id="0" w:name="_GoBack"/>
      <w:bookmarkEnd w:id="0"/>
    </w:p>
    <w:p w:rsidR="00006853" w:rsidRDefault="00006853" w:rsidP="00006853">
      <w:pPr>
        <w:pStyle w:val="KeinLeerraum"/>
        <w:jc w:val="both"/>
        <w:rPr>
          <w:b/>
          <w:sz w:val="24"/>
          <w:szCs w:val="24"/>
        </w:rPr>
      </w:pPr>
    </w:p>
    <w:p w:rsidR="00006853" w:rsidRPr="00006853" w:rsidRDefault="00006853" w:rsidP="00006853">
      <w:pPr>
        <w:pStyle w:val="KeinLeerraum"/>
        <w:jc w:val="both"/>
        <w:rPr>
          <w:b/>
          <w:sz w:val="24"/>
          <w:szCs w:val="24"/>
        </w:rPr>
      </w:pPr>
      <w:r w:rsidRPr="00006853">
        <w:rPr>
          <w:b/>
          <w:sz w:val="24"/>
          <w:szCs w:val="24"/>
        </w:rPr>
        <w:t>„Kellner- Prüfung“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Verschiedene Bälle werden in der Bewegung auf dem GOBA-Tablett (zunächst nur eine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Hand) balanciert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bei Begegnung, die Bälle wechseln ohne die freie Hand zu Hilfe zu nehmen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dito, dabei Hindernisse überwinden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nun mit zwei GOBA-Schlägern einen Ball/ zwei Bälle balancieren und transportieren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GOBA beidhändig und alleine einen Ball hin und her spielen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Dito,</w:t>
      </w:r>
      <w:r>
        <w:rPr>
          <w:sz w:val="24"/>
          <w:szCs w:val="24"/>
        </w:rPr>
        <w:t xml:space="preserve"> aber den </w:t>
      </w:r>
      <w:r w:rsidRPr="00006853">
        <w:rPr>
          <w:sz w:val="24"/>
          <w:szCs w:val="24"/>
        </w:rPr>
        <w:t>Ball abtropfen,</w:t>
      </w:r>
      <w:r>
        <w:rPr>
          <w:sz w:val="24"/>
          <w:szCs w:val="24"/>
        </w:rPr>
        <w:t xml:space="preserve"> </w:t>
      </w:r>
      <w:r w:rsidRPr="00006853">
        <w:rPr>
          <w:sz w:val="24"/>
          <w:szCs w:val="24"/>
        </w:rPr>
        <w:t>also einmal auf den Boden prellen lassen und wieder au</w:t>
      </w:r>
      <w:r>
        <w:rPr>
          <w:sz w:val="24"/>
          <w:szCs w:val="24"/>
        </w:rPr>
        <w:t xml:space="preserve">f- </w:t>
      </w:r>
      <w:r w:rsidRPr="00006853">
        <w:rPr>
          <w:sz w:val="24"/>
          <w:szCs w:val="24"/>
        </w:rPr>
        <w:t>nehmen</w:t>
      </w:r>
    </w:p>
    <w:p w:rsidR="00006853" w:rsidRPr="00006853" w:rsidRDefault="00006853" w:rsidP="00006853">
      <w:pPr>
        <w:pStyle w:val="KeinLeerraum"/>
      </w:pPr>
    </w:p>
    <w:p w:rsidR="00006853" w:rsidRPr="00006853" w:rsidRDefault="00006853" w:rsidP="00006853">
      <w:pPr>
        <w:pStyle w:val="KeinLeerraum"/>
        <w:rPr>
          <w:b/>
          <w:sz w:val="24"/>
          <w:szCs w:val="24"/>
        </w:rPr>
      </w:pPr>
      <w:r w:rsidRPr="00006853">
        <w:rPr>
          <w:b/>
          <w:sz w:val="24"/>
          <w:szCs w:val="24"/>
        </w:rPr>
        <w:t xml:space="preserve">„Hoch, </w:t>
      </w:r>
      <w:proofErr w:type="spellStart"/>
      <w:r w:rsidRPr="00006853">
        <w:rPr>
          <w:b/>
          <w:sz w:val="24"/>
          <w:szCs w:val="24"/>
        </w:rPr>
        <w:t>höher,am</w:t>
      </w:r>
      <w:proofErr w:type="spellEnd"/>
      <w:r w:rsidRPr="00006853">
        <w:rPr>
          <w:b/>
          <w:sz w:val="24"/>
          <w:szCs w:val="24"/>
        </w:rPr>
        <w:t xml:space="preserve"> höchsten“</w:t>
      </w:r>
    </w:p>
    <w:p w:rsidR="00006853" w:rsidRPr="00006853" w:rsidRDefault="00006853" w:rsidP="00006853">
      <w:pPr>
        <w:pStyle w:val="KeinLeerraum"/>
        <w:rPr>
          <w:sz w:val="24"/>
          <w:szCs w:val="24"/>
        </w:rPr>
      </w:pPr>
      <w:r w:rsidRPr="00006853">
        <w:rPr>
          <w:sz w:val="24"/>
          <w:szCs w:val="24"/>
        </w:rPr>
        <w:t>Bewegungsaufgaben wie</w:t>
      </w:r>
    </w:p>
    <w:p w:rsidR="00006853" w:rsidRPr="00006853" w:rsidRDefault="00006853" w:rsidP="00006853">
      <w:pPr>
        <w:pStyle w:val="KeinLeerraum"/>
        <w:rPr>
          <w:sz w:val="24"/>
          <w:szCs w:val="24"/>
        </w:rPr>
      </w:pPr>
      <w:r w:rsidRPr="00006853">
        <w:rPr>
          <w:sz w:val="24"/>
          <w:szCs w:val="24"/>
        </w:rPr>
        <w:t>• lass den Ball auf deinen GOBAs „prellen“</w:t>
      </w:r>
    </w:p>
    <w:p w:rsidR="00006853" w:rsidRPr="00006853" w:rsidRDefault="00006853" w:rsidP="00006853">
      <w:pPr>
        <w:pStyle w:val="KeinLeerraum"/>
        <w:rPr>
          <w:sz w:val="24"/>
          <w:szCs w:val="24"/>
        </w:rPr>
      </w:pPr>
      <w:r w:rsidRPr="00006853">
        <w:rPr>
          <w:sz w:val="24"/>
          <w:szCs w:val="24"/>
        </w:rPr>
        <w:t>• spiele den Ba</w:t>
      </w:r>
      <w:r>
        <w:rPr>
          <w:sz w:val="24"/>
          <w:szCs w:val="24"/>
        </w:rPr>
        <w:t xml:space="preserve">ll mit deinen GOBAs in die Höhe </w:t>
      </w:r>
      <w:r w:rsidRPr="00006853">
        <w:rPr>
          <w:sz w:val="24"/>
          <w:szCs w:val="24"/>
        </w:rPr>
        <w:t>und …</w:t>
      </w:r>
    </w:p>
    <w:p w:rsidR="00006853" w:rsidRPr="00006853" w:rsidRDefault="00006853" w:rsidP="00006853">
      <w:pPr>
        <w:pStyle w:val="KeinLeerraum"/>
        <w:rPr>
          <w:sz w:val="24"/>
          <w:szCs w:val="24"/>
        </w:rPr>
      </w:pPr>
      <w:r w:rsidRPr="00006853">
        <w:rPr>
          <w:sz w:val="24"/>
          <w:szCs w:val="24"/>
        </w:rPr>
        <w:t>• spiele ihn bis knapp unter die Hallendecke</w:t>
      </w:r>
    </w:p>
    <w:p w:rsidR="00006853" w:rsidRPr="00006853" w:rsidRDefault="00006853" w:rsidP="00006853">
      <w:pPr>
        <w:pStyle w:val="KeinLeerraum"/>
        <w:rPr>
          <w:sz w:val="24"/>
          <w:szCs w:val="24"/>
        </w:rPr>
      </w:pPr>
      <w:r w:rsidRPr="00006853">
        <w:rPr>
          <w:sz w:val="24"/>
          <w:szCs w:val="24"/>
        </w:rPr>
        <w:t>• gegen die Hallendecke …</w:t>
      </w:r>
    </w:p>
    <w:p w:rsidR="00006853" w:rsidRPr="00006853" w:rsidRDefault="00006853" w:rsidP="00006853">
      <w:pPr>
        <w:pStyle w:val="KeinLeerraum"/>
        <w:rPr>
          <w:sz w:val="24"/>
          <w:szCs w:val="24"/>
        </w:rPr>
      </w:pPr>
      <w:r w:rsidRPr="00006853">
        <w:rPr>
          <w:sz w:val="24"/>
          <w:szCs w:val="24"/>
        </w:rPr>
        <w:t xml:space="preserve">• </w:t>
      </w:r>
      <w:proofErr w:type="gramStart"/>
      <w:r w:rsidRPr="00006853">
        <w:rPr>
          <w:sz w:val="24"/>
          <w:szCs w:val="24"/>
        </w:rPr>
        <w:t>5 mal</w:t>
      </w:r>
      <w:proofErr w:type="gramEnd"/>
      <w:r w:rsidRPr="00006853">
        <w:rPr>
          <w:sz w:val="24"/>
          <w:szCs w:val="24"/>
        </w:rPr>
        <w:t xml:space="preserve"> auf „Höhe 1“, dann „Höhe 2“ …</w:t>
      </w:r>
    </w:p>
    <w:p w:rsidR="00006853" w:rsidRPr="00006853" w:rsidRDefault="00006853" w:rsidP="0000685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006853">
        <w:rPr>
          <w:sz w:val="24"/>
          <w:szCs w:val="24"/>
        </w:rPr>
        <w:t xml:space="preserve">zur Verbesserung des </w:t>
      </w:r>
      <w:r>
        <w:rPr>
          <w:sz w:val="24"/>
          <w:szCs w:val="24"/>
        </w:rPr>
        <w:t xml:space="preserve">Ballgefühls und Differenzierung </w:t>
      </w:r>
      <w:r w:rsidRPr="00006853">
        <w:rPr>
          <w:sz w:val="24"/>
          <w:szCs w:val="24"/>
        </w:rPr>
        <w:t>der Krafteinsätze.</w:t>
      </w:r>
    </w:p>
    <w:p w:rsidR="00006853" w:rsidRDefault="00006853" w:rsidP="00006853">
      <w:pPr>
        <w:rPr>
          <w:b/>
          <w:bCs/>
        </w:rPr>
      </w:pPr>
    </w:p>
    <w:p w:rsidR="00006853" w:rsidRPr="00006853" w:rsidRDefault="00006853" w:rsidP="00006853">
      <w:pPr>
        <w:pStyle w:val="KeinLeerraum"/>
        <w:jc w:val="both"/>
        <w:rPr>
          <w:b/>
          <w:sz w:val="24"/>
          <w:szCs w:val="24"/>
        </w:rPr>
      </w:pPr>
      <w:r w:rsidRPr="00006853">
        <w:rPr>
          <w:b/>
          <w:sz w:val="24"/>
          <w:szCs w:val="24"/>
        </w:rPr>
        <w:t>„GOBA-Wand“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Die Wand dient als Spielpartner. Dabei können verschiedene Zusatzaufgaben gestellt werden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mit einmaligem Auftippen des Balles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 xml:space="preserve">• Eingrenzung </w:t>
      </w:r>
      <w:r>
        <w:rPr>
          <w:sz w:val="24"/>
          <w:szCs w:val="24"/>
        </w:rPr>
        <w:t xml:space="preserve">des Spielfeldes, bspw. lang und </w:t>
      </w:r>
      <w:r w:rsidRPr="00006853">
        <w:rPr>
          <w:sz w:val="24"/>
          <w:szCs w:val="24"/>
        </w:rPr>
        <w:t>schmal „Schmalspur-Training“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Vom kurzen zum langen Ball und zurück …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Links-rechts im Wechsel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„Bodentreffe</w:t>
      </w:r>
      <w:r>
        <w:rPr>
          <w:sz w:val="24"/>
          <w:szCs w:val="24"/>
        </w:rPr>
        <w:t xml:space="preserve">r“-Spiel, d.h. der von der Wand </w:t>
      </w:r>
      <w:r w:rsidRPr="00006853">
        <w:rPr>
          <w:sz w:val="24"/>
          <w:szCs w:val="24"/>
        </w:rPr>
        <w:t>zurückspri</w:t>
      </w:r>
      <w:r>
        <w:rPr>
          <w:sz w:val="24"/>
          <w:szCs w:val="24"/>
        </w:rPr>
        <w:t xml:space="preserve">ngende Ball soll in einem Mal, </w:t>
      </w:r>
      <w:r w:rsidRPr="00006853">
        <w:rPr>
          <w:sz w:val="24"/>
          <w:szCs w:val="24"/>
        </w:rPr>
        <w:t>bspw.</w:t>
      </w:r>
      <w:r>
        <w:rPr>
          <w:sz w:val="24"/>
          <w:szCs w:val="24"/>
        </w:rPr>
        <w:t xml:space="preserve"> </w:t>
      </w:r>
      <w:r w:rsidRPr="00006853">
        <w:rPr>
          <w:sz w:val="24"/>
          <w:szCs w:val="24"/>
        </w:rPr>
        <w:t>Gymnastikreifen auftreffen</w:t>
      </w:r>
    </w:p>
    <w:p w:rsidR="00006853" w:rsidRPr="00006853" w:rsidRDefault="00006853" w:rsidP="00006853">
      <w:pPr>
        <w:pStyle w:val="KeinLeerraum"/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„Wandtreffe</w:t>
      </w:r>
      <w:r>
        <w:rPr>
          <w:sz w:val="24"/>
          <w:szCs w:val="24"/>
        </w:rPr>
        <w:t xml:space="preserve">r“-Spiel, d.h. an der Wand sind </w:t>
      </w:r>
      <w:r w:rsidRPr="00006853">
        <w:rPr>
          <w:sz w:val="24"/>
          <w:szCs w:val="24"/>
        </w:rPr>
        <w:t>Trefferflächen markiert,</w:t>
      </w:r>
      <w:r>
        <w:rPr>
          <w:sz w:val="24"/>
          <w:szCs w:val="24"/>
        </w:rPr>
        <w:t xml:space="preserve"> </w:t>
      </w:r>
      <w:r w:rsidRPr="00006853">
        <w:rPr>
          <w:sz w:val="24"/>
          <w:szCs w:val="24"/>
        </w:rPr>
        <w:t>evtl.</w:t>
      </w:r>
      <w:r>
        <w:rPr>
          <w:sz w:val="24"/>
          <w:szCs w:val="24"/>
        </w:rPr>
        <w:t xml:space="preserve"> </w:t>
      </w:r>
      <w:r w:rsidRPr="00006853">
        <w:rPr>
          <w:sz w:val="24"/>
          <w:szCs w:val="24"/>
        </w:rPr>
        <w:t>mit verschied</w:t>
      </w:r>
      <w:r w:rsidRPr="00006853">
        <w:rPr>
          <w:sz w:val="24"/>
          <w:szCs w:val="24"/>
        </w:rPr>
        <w:t>e</w:t>
      </w:r>
      <w:r>
        <w:rPr>
          <w:sz w:val="24"/>
          <w:szCs w:val="24"/>
        </w:rPr>
        <w:t xml:space="preserve">ner </w:t>
      </w:r>
      <w:r w:rsidRPr="00006853">
        <w:rPr>
          <w:sz w:val="24"/>
          <w:szCs w:val="24"/>
        </w:rPr>
        <w:t>Punktez</w:t>
      </w:r>
      <w:r>
        <w:rPr>
          <w:sz w:val="24"/>
          <w:szCs w:val="24"/>
        </w:rPr>
        <w:t xml:space="preserve">ahl, so dass kleine Wettbewerbe </w:t>
      </w:r>
      <w:r w:rsidRPr="00006853">
        <w:rPr>
          <w:sz w:val="24"/>
          <w:szCs w:val="24"/>
        </w:rPr>
        <w:t>wie „Wer scha</w:t>
      </w:r>
      <w:r>
        <w:rPr>
          <w:sz w:val="24"/>
          <w:szCs w:val="24"/>
        </w:rPr>
        <w:t xml:space="preserve">fft es, 50 Punkte zu erspielen, </w:t>
      </w:r>
      <w:r w:rsidRPr="00006853">
        <w:rPr>
          <w:sz w:val="24"/>
          <w:szCs w:val="24"/>
        </w:rPr>
        <w:t>ohne dass ein</w:t>
      </w:r>
      <w:r>
        <w:rPr>
          <w:sz w:val="24"/>
          <w:szCs w:val="24"/>
        </w:rPr>
        <w:t xml:space="preserve"> Ball zwischen den Ballwechseln </w:t>
      </w:r>
      <w:r w:rsidRPr="00006853">
        <w:rPr>
          <w:sz w:val="24"/>
          <w:szCs w:val="24"/>
        </w:rPr>
        <w:t>zweimal aufprellt?“ …</w:t>
      </w:r>
    </w:p>
    <w:p w:rsidR="00175581" w:rsidRDefault="00006853" w:rsidP="00006853">
      <w:pPr>
        <w:jc w:val="both"/>
        <w:rPr>
          <w:sz w:val="24"/>
          <w:szCs w:val="24"/>
        </w:rPr>
      </w:pPr>
      <w:r w:rsidRPr="00006853">
        <w:rPr>
          <w:sz w:val="24"/>
          <w:szCs w:val="24"/>
        </w:rPr>
        <w:t>• Alle Ideen können auch als Doppel gespielt</w:t>
      </w:r>
      <w:r>
        <w:rPr>
          <w:sz w:val="24"/>
          <w:szCs w:val="24"/>
        </w:rPr>
        <w:t xml:space="preserve"> </w:t>
      </w:r>
      <w:r w:rsidRPr="00006853">
        <w:rPr>
          <w:sz w:val="24"/>
          <w:szCs w:val="24"/>
        </w:rPr>
        <w:t>werden.</w:t>
      </w:r>
    </w:p>
    <w:p w:rsidR="00DC0D29" w:rsidRDefault="00DC0D29" w:rsidP="00006853">
      <w:pPr>
        <w:jc w:val="both"/>
        <w:rPr>
          <w:sz w:val="24"/>
          <w:szCs w:val="24"/>
        </w:rPr>
      </w:pPr>
    </w:p>
    <w:p w:rsidR="00DC0D29" w:rsidRDefault="00DC0D29" w:rsidP="00006853">
      <w:pPr>
        <w:jc w:val="both"/>
        <w:rPr>
          <w:sz w:val="24"/>
          <w:szCs w:val="24"/>
        </w:rPr>
      </w:pPr>
    </w:p>
    <w:p w:rsidR="00DC0D29" w:rsidRDefault="00DC0D29" w:rsidP="00DC0D29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Spielformen aus: </w:t>
      </w:r>
    </w:p>
    <w:p w:rsidR="00DC0D29" w:rsidRDefault="00DC0D29" w:rsidP="00DC0D29">
      <w:pPr>
        <w:pStyle w:val="KeinLeerraum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Bruner</w:t>
      </w:r>
      <w:proofErr w:type="spellEnd"/>
      <w:r>
        <w:rPr>
          <w:sz w:val="24"/>
          <w:szCs w:val="24"/>
        </w:rPr>
        <w:t xml:space="preserve">, B. (2008). </w:t>
      </w:r>
      <w:r>
        <w:rPr>
          <w:b/>
          <w:bCs/>
          <w:sz w:val="24"/>
          <w:szCs w:val="24"/>
        </w:rPr>
        <w:t xml:space="preserve">Spielräume </w:t>
      </w:r>
      <w:r w:rsidRPr="00797F15">
        <w:rPr>
          <w:sz w:val="24"/>
          <w:szCs w:val="24"/>
        </w:rPr>
        <w:t>Rückschlagspiele – mit-, für-,</w:t>
      </w:r>
      <w:r>
        <w:rPr>
          <w:sz w:val="24"/>
          <w:szCs w:val="24"/>
        </w:rPr>
        <w:t xml:space="preserve"> neben- und gegeneinander. In: </w:t>
      </w:r>
    </w:p>
    <w:p w:rsidR="00DC0D29" w:rsidRDefault="00DC0D29" w:rsidP="00DC0D29">
      <w:pPr>
        <w:pStyle w:val="KeinLeerraum"/>
        <w:jc w:val="both"/>
        <w:rPr>
          <w:bCs/>
          <w:sz w:val="24"/>
          <w:szCs w:val="24"/>
        </w:rPr>
      </w:pPr>
      <w:proofErr w:type="spellStart"/>
      <w:r w:rsidRPr="00797F15">
        <w:rPr>
          <w:bCs/>
          <w:sz w:val="24"/>
          <w:szCs w:val="24"/>
        </w:rPr>
        <w:t>Sportissimo</w:t>
      </w:r>
      <w:proofErr w:type="spellEnd"/>
      <w:r w:rsidRPr="00797F15">
        <w:rPr>
          <w:bCs/>
          <w:sz w:val="24"/>
          <w:szCs w:val="24"/>
        </w:rPr>
        <w:t xml:space="preserve"> DAS ÜBUNGSLEITERJOURNAL DES BLSV</w:t>
      </w:r>
      <w:r>
        <w:rPr>
          <w:bCs/>
          <w:sz w:val="24"/>
          <w:szCs w:val="24"/>
        </w:rPr>
        <w:t>.</w:t>
      </w:r>
    </w:p>
    <w:p w:rsidR="00DC0D29" w:rsidRPr="00797F15" w:rsidRDefault="00DC0D29" w:rsidP="00DC0D29">
      <w:pPr>
        <w:pStyle w:val="KeinLeerrau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Onlineveröffentlichung: </w:t>
      </w:r>
      <w:r w:rsidRPr="00797F15">
        <w:rPr>
          <w:bCs/>
          <w:sz w:val="24"/>
          <w:szCs w:val="24"/>
        </w:rPr>
        <w:t>http://www.blsv.de/fileadmin/user_upload/pdf/sportissimo/sportissimo_2008/2008_1_sp_spielraeume.pdf</w:t>
      </w:r>
    </w:p>
    <w:p w:rsidR="00006853" w:rsidRDefault="00006853" w:rsidP="00006853">
      <w:pPr>
        <w:jc w:val="both"/>
        <w:rPr>
          <w:sz w:val="24"/>
          <w:szCs w:val="24"/>
        </w:rPr>
      </w:pPr>
    </w:p>
    <w:p w:rsidR="00006853" w:rsidRPr="00006853" w:rsidRDefault="00006853" w:rsidP="00006853">
      <w:pPr>
        <w:jc w:val="both"/>
        <w:rPr>
          <w:sz w:val="24"/>
          <w:szCs w:val="24"/>
        </w:rPr>
      </w:pPr>
    </w:p>
    <w:sectPr w:rsidR="00006853" w:rsidRPr="00006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53" w:rsidRDefault="00006853" w:rsidP="00006853">
      <w:pPr>
        <w:spacing w:after="0" w:line="240" w:lineRule="auto"/>
      </w:pPr>
      <w:r>
        <w:separator/>
      </w:r>
    </w:p>
  </w:endnote>
  <w:endnote w:type="continuationSeparator" w:id="0">
    <w:p w:rsidR="00006853" w:rsidRDefault="00006853" w:rsidP="0000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53" w:rsidRDefault="00006853" w:rsidP="00006853">
      <w:pPr>
        <w:spacing w:after="0" w:line="240" w:lineRule="auto"/>
      </w:pPr>
      <w:r>
        <w:separator/>
      </w:r>
    </w:p>
  </w:footnote>
  <w:footnote w:type="continuationSeparator" w:id="0">
    <w:p w:rsidR="00006853" w:rsidRDefault="00006853" w:rsidP="0000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53"/>
    <w:rsid w:val="00006853"/>
    <w:rsid w:val="001A049B"/>
    <w:rsid w:val="0024634F"/>
    <w:rsid w:val="003E305D"/>
    <w:rsid w:val="007A417B"/>
    <w:rsid w:val="00936A94"/>
    <w:rsid w:val="009638F7"/>
    <w:rsid w:val="00D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685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0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853"/>
  </w:style>
  <w:style w:type="paragraph" w:styleId="Fuzeile">
    <w:name w:val="footer"/>
    <w:basedOn w:val="Standard"/>
    <w:link w:val="FuzeileZchn"/>
    <w:uiPriority w:val="99"/>
    <w:unhideWhenUsed/>
    <w:rsid w:val="0000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8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685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0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853"/>
  </w:style>
  <w:style w:type="paragraph" w:styleId="Fuzeile">
    <w:name w:val="footer"/>
    <w:basedOn w:val="Standard"/>
    <w:link w:val="FuzeileZchn"/>
    <w:uiPriority w:val="99"/>
    <w:unhideWhenUsed/>
    <w:rsid w:val="0000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8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3</cp:revision>
  <dcterms:created xsi:type="dcterms:W3CDTF">2015-04-20T14:58:00Z</dcterms:created>
  <dcterms:modified xsi:type="dcterms:W3CDTF">2015-04-22T15:42:00Z</dcterms:modified>
</cp:coreProperties>
</file>