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909" w:rsidRPr="00EE4381" w:rsidRDefault="00EE4381">
      <w:pPr>
        <w:rPr>
          <w:b/>
        </w:rPr>
      </w:pPr>
      <w:r w:rsidRPr="00EE4381">
        <w:rPr>
          <w:b/>
        </w:rPr>
        <w:t>Mögliche Kampfvarianten</w:t>
      </w:r>
    </w:p>
    <w:p w:rsidR="00EE4381" w:rsidRPr="00EE4381" w:rsidRDefault="00EE4381" w:rsidP="00EE4381">
      <w:pPr>
        <w:pStyle w:val="KeinLeerraum"/>
      </w:pPr>
      <w:r w:rsidRPr="00EE4381">
        <w:rPr>
          <w:b/>
        </w:rPr>
        <w:t>Haltegriffkönig</w:t>
      </w:r>
    </w:p>
    <w:p w:rsidR="00EE4381" w:rsidRDefault="00EE4381" w:rsidP="00EE4381">
      <w:pPr>
        <w:pStyle w:val="KeinLeerraum"/>
        <w:jc w:val="both"/>
      </w:pPr>
      <w:r w:rsidRPr="00EE4381">
        <w:t xml:space="preserve">Es wird so lange gekämpft, bis entweder ein Haltegriff 25 Sekunden gehalten wird oder eine erfolgreiche Befreiung gelingt. Danach </w:t>
      </w:r>
      <w:proofErr w:type="gramStart"/>
      <w:r w:rsidRPr="00EE4381">
        <w:t>erfolgt</w:t>
      </w:r>
      <w:proofErr w:type="gramEnd"/>
      <w:r w:rsidRPr="00EE4381">
        <w:t xml:space="preserve"> ein Rollentausch und/oder ein Partnerwe</w:t>
      </w:r>
      <w:r>
        <w:t>chsel.  Als differenzierende Maßnahme kann der Haltegrifftyp vorher abgesprochen werden.</w:t>
      </w:r>
    </w:p>
    <w:p w:rsidR="00EE4381" w:rsidRDefault="00EE4381" w:rsidP="00EE4381">
      <w:pPr>
        <w:pStyle w:val="KeinLeerraum"/>
        <w:jc w:val="both"/>
      </w:pPr>
    </w:p>
    <w:p w:rsidR="00EE4381" w:rsidRPr="00EE4381" w:rsidRDefault="00EE4381" w:rsidP="00EE4381">
      <w:pPr>
        <w:pStyle w:val="KeinLeerraum"/>
        <w:jc w:val="both"/>
        <w:rPr>
          <w:b/>
        </w:rPr>
      </w:pPr>
      <w:r w:rsidRPr="00EE4381">
        <w:rPr>
          <w:b/>
        </w:rPr>
        <w:t>Kämpfen nach Ansage</w:t>
      </w:r>
    </w:p>
    <w:p w:rsidR="00EE4381" w:rsidRPr="00EE4381" w:rsidRDefault="00EE4381" w:rsidP="00EE4381">
      <w:pPr>
        <w:pStyle w:val="KeinLeerraum"/>
        <w:jc w:val="both"/>
      </w:pPr>
      <w:r>
        <w:t>Bodenkämpfe mit vorausgehender Festlegung der Körperposition (z.B. Bank, Bauchlage, Kniestand) und der Angriffsrichtung (z.B. vom Kopf her, von der Seite, von den Füßen).</w:t>
      </w:r>
    </w:p>
    <w:p w:rsidR="00EE4381" w:rsidRDefault="00EE4381" w:rsidP="00EE4381">
      <w:pPr>
        <w:pStyle w:val="KeinLeerraum"/>
      </w:pPr>
    </w:p>
    <w:p w:rsidR="00EE4381" w:rsidRPr="00EE4381" w:rsidRDefault="00EE4381" w:rsidP="00EE4381">
      <w:pPr>
        <w:pStyle w:val="KeinLeerraum"/>
        <w:rPr>
          <w:b/>
        </w:rPr>
      </w:pPr>
      <w:proofErr w:type="spellStart"/>
      <w:r w:rsidRPr="00EE4381">
        <w:rPr>
          <w:b/>
        </w:rPr>
        <w:t>Handicapkämpfe</w:t>
      </w:r>
      <w:proofErr w:type="spellEnd"/>
    </w:p>
    <w:p w:rsidR="00EE4381" w:rsidRDefault="00EE4381" w:rsidP="00EE4381">
      <w:pPr>
        <w:pStyle w:val="KeinLeerraum"/>
        <w:jc w:val="both"/>
      </w:pPr>
      <w:r>
        <w:t>Ein oder beide Partner/Gegner werden in ihrer Bewegungsfreiheit eingeschränkt (</w:t>
      </w:r>
      <w:proofErr w:type="spellStart"/>
      <w:r>
        <w:t>handicapped</w:t>
      </w:r>
      <w:proofErr w:type="spellEnd"/>
      <w:r>
        <w:t>). Beispielsweise muss ein Gegenstand (kleiner Ball, Tuch) mit der „starken“ Hand festgehalten werden. Denkbar ist auch, die Beine mit dem Judogürtel zusammen zu binden oder die Augen zu verbinden, damit der Sehsinn ausgeschaltet wird.</w:t>
      </w:r>
    </w:p>
    <w:p w:rsidR="006219C5" w:rsidRDefault="006219C5" w:rsidP="00EE4381">
      <w:pPr>
        <w:pStyle w:val="KeinLeerraum"/>
        <w:jc w:val="both"/>
      </w:pPr>
    </w:p>
    <w:p w:rsidR="006219C5" w:rsidRDefault="006219C5" w:rsidP="00EE4381">
      <w:pPr>
        <w:pStyle w:val="KeinLeerraum"/>
        <w:jc w:val="both"/>
      </w:pPr>
      <w:r>
        <w:t xml:space="preserve">Aus: </w:t>
      </w:r>
      <w:r w:rsidRPr="00B7555E">
        <w:t>RHEINISCHER GEMEINDEUNFALLVERSICHERUNGSVERBAND (Hrsg.) (2000): Bausteine und Materialien für die Lehrerfortbildung. Kämpfen im Sportunterricht. Düsseldorf.</w:t>
      </w:r>
      <w:r>
        <w:t xml:space="preserve"> </w:t>
      </w:r>
      <w:bookmarkStart w:id="0" w:name="_GoBack"/>
      <w:bookmarkEnd w:id="0"/>
      <w:r>
        <w:t>118.</w:t>
      </w:r>
    </w:p>
    <w:sectPr w:rsidR="006219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381"/>
    <w:rsid w:val="006219C5"/>
    <w:rsid w:val="00B56909"/>
    <w:rsid w:val="00EE43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43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43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8173">
      <w:bodyDiv w:val="1"/>
      <w:marLeft w:val="0"/>
      <w:marRight w:val="0"/>
      <w:marTop w:val="0"/>
      <w:marBottom w:val="0"/>
      <w:divBdr>
        <w:top w:val="none" w:sz="0" w:space="0" w:color="auto"/>
        <w:left w:val="none" w:sz="0" w:space="0" w:color="auto"/>
        <w:bottom w:val="none" w:sz="0" w:space="0" w:color="auto"/>
        <w:right w:val="none" w:sz="0" w:space="0" w:color="auto"/>
      </w:divBdr>
      <w:divsChild>
        <w:div w:id="1989358735">
          <w:marLeft w:val="0"/>
          <w:marRight w:val="0"/>
          <w:marTop w:val="0"/>
          <w:marBottom w:val="0"/>
          <w:divBdr>
            <w:top w:val="none" w:sz="0" w:space="0" w:color="auto"/>
            <w:left w:val="none" w:sz="0" w:space="0" w:color="auto"/>
            <w:bottom w:val="none" w:sz="0" w:space="0" w:color="auto"/>
            <w:right w:val="none" w:sz="0" w:space="0" w:color="auto"/>
          </w:divBdr>
        </w:div>
        <w:div w:id="1856265650">
          <w:marLeft w:val="0"/>
          <w:marRight w:val="0"/>
          <w:marTop w:val="0"/>
          <w:marBottom w:val="0"/>
          <w:divBdr>
            <w:top w:val="none" w:sz="0" w:space="0" w:color="auto"/>
            <w:left w:val="none" w:sz="0" w:space="0" w:color="auto"/>
            <w:bottom w:val="none" w:sz="0" w:space="0" w:color="auto"/>
            <w:right w:val="none" w:sz="0" w:space="0" w:color="auto"/>
          </w:divBdr>
        </w:div>
        <w:div w:id="684133367">
          <w:marLeft w:val="0"/>
          <w:marRight w:val="0"/>
          <w:marTop w:val="0"/>
          <w:marBottom w:val="0"/>
          <w:divBdr>
            <w:top w:val="none" w:sz="0" w:space="0" w:color="auto"/>
            <w:left w:val="none" w:sz="0" w:space="0" w:color="auto"/>
            <w:bottom w:val="none" w:sz="0" w:space="0" w:color="auto"/>
            <w:right w:val="none" w:sz="0" w:space="0" w:color="auto"/>
          </w:divBdr>
        </w:div>
        <w:div w:id="315573949">
          <w:marLeft w:val="0"/>
          <w:marRight w:val="0"/>
          <w:marTop w:val="0"/>
          <w:marBottom w:val="0"/>
          <w:divBdr>
            <w:top w:val="none" w:sz="0" w:space="0" w:color="auto"/>
            <w:left w:val="none" w:sz="0" w:space="0" w:color="auto"/>
            <w:bottom w:val="none" w:sz="0" w:space="0" w:color="auto"/>
            <w:right w:val="none" w:sz="0" w:space="0" w:color="auto"/>
          </w:divBdr>
        </w:div>
        <w:div w:id="1314678468">
          <w:marLeft w:val="0"/>
          <w:marRight w:val="0"/>
          <w:marTop w:val="0"/>
          <w:marBottom w:val="0"/>
          <w:divBdr>
            <w:top w:val="none" w:sz="0" w:space="0" w:color="auto"/>
            <w:left w:val="none" w:sz="0" w:space="0" w:color="auto"/>
            <w:bottom w:val="none" w:sz="0" w:space="0" w:color="auto"/>
            <w:right w:val="none" w:sz="0" w:space="0" w:color="auto"/>
          </w:divBdr>
        </w:div>
      </w:divsChild>
    </w:div>
    <w:div w:id="320086112">
      <w:bodyDiv w:val="1"/>
      <w:marLeft w:val="0"/>
      <w:marRight w:val="0"/>
      <w:marTop w:val="0"/>
      <w:marBottom w:val="0"/>
      <w:divBdr>
        <w:top w:val="none" w:sz="0" w:space="0" w:color="auto"/>
        <w:left w:val="none" w:sz="0" w:space="0" w:color="auto"/>
        <w:bottom w:val="none" w:sz="0" w:space="0" w:color="auto"/>
        <w:right w:val="none" w:sz="0" w:space="0" w:color="auto"/>
      </w:divBdr>
      <w:divsChild>
        <w:div w:id="992485119">
          <w:marLeft w:val="0"/>
          <w:marRight w:val="0"/>
          <w:marTop w:val="0"/>
          <w:marBottom w:val="0"/>
          <w:divBdr>
            <w:top w:val="none" w:sz="0" w:space="0" w:color="auto"/>
            <w:left w:val="none" w:sz="0" w:space="0" w:color="auto"/>
            <w:bottom w:val="none" w:sz="0" w:space="0" w:color="auto"/>
            <w:right w:val="none" w:sz="0" w:space="0" w:color="auto"/>
          </w:divBdr>
        </w:div>
        <w:div w:id="1051734617">
          <w:marLeft w:val="0"/>
          <w:marRight w:val="0"/>
          <w:marTop w:val="0"/>
          <w:marBottom w:val="0"/>
          <w:divBdr>
            <w:top w:val="none" w:sz="0" w:space="0" w:color="auto"/>
            <w:left w:val="none" w:sz="0" w:space="0" w:color="auto"/>
            <w:bottom w:val="none" w:sz="0" w:space="0" w:color="auto"/>
            <w:right w:val="none" w:sz="0" w:space="0" w:color="auto"/>
          </w:divBdr>
        </w:div>
      </w:divsChild>
    </w:div>
    <w:div w:id="616568616">
      <w:bodyDiv w:val="1"/>
      <w:marLeft w:val="0"/>
      <w:marRight w:val="0"/>
      <w:marTop w:val="0"/>
      <w:marBottom w:val="0"/>
      <w:divBdr>
        <w:top w:val="none" w:sz="0" w:space="0" w:color="auto"/>
        <w:left w:val="none" w:sz="0" w:space="0" w:color="auto"/>
        <w:bottom w:val="none" w:sz="0" w:space="0" w:color="auto"/>
        <w:right w:val="none" w:sz="0" w:space="0" w:color="auto"/>
      </w:divBdr>
      <w:divsChild>
        <w:div w:id="869801202">
          <w:marLeft w:val="0"/>
          <w:marRight w:val="0"/>
          <w:marTop w:val="0"/>
          <w:marBottom w:val="0"/>
          <w:divBdr>
            <w:top w:val="none" w:sz="0" w:space="0" w:color="auto"/>
            <w:left w:val="none" w:sz="0" w:space="0" w:color="auto"/>
            <w:bottom w:val="none" w:sz="0" w:space="0" w:color="auto"/>
            <w:right w:val="none" w:sz="0" w:space="0" w:color="auto"/>
          </w:divBdr>
        </w:div>
        <w:div w:id="31346208">
          <w:marLeft w:val="0"/>
          <w:marRight w:val="0"/>
          <w:marTop w:val="0"/>
          <w:marBottom w:val="0"/>
          <w:divBdr>
            <w:top w:val="none" w:sz="0" w:space="0" w:color="auto"/>
            <w:left w:val="none" w:sz="0" w:space="0" w:color="auto"/>
            <w:bottom w:val="none" w:sz="0" w:space="0" w:color="auto"/>
            <w:right w:val="none" w:sz="0" w:space="0" w:color="auto"/>
          </w:divBdr>
        </w:div>
        <w:div w:id="887298188">
          <w:marLeft w:val="0"/>
          <w:marRight w:val="0"/>
          <w:marTop w:val="0"/>
          <w:marBottom w:val="0"/>
          <w:divBdr>
            <w:top w:val="none" w:sz="0" w:space="0" w:color="auto"/>
            <w:left w:val="none" w:sz="0" w:space="0" w:color="auto"/>
            <w:bottom w:val="none" w:sz="0" w:space="0" w:color="auto"/>
            <w:right w:val="none" w:sz="0" w:space="0" w:color="auto"/>
          </w:divBdr>
        </w:div>
        <w:div w:id="834878845">
          <w:marLeft w:val="0"/>
          <w:marRight w:val="0"/>
          <w:marTop w:val="0"/>
          <w:marBottom w:val="0"/>
          <w:divBdr>
            <w:top w:val="none" w:sz="0" w:space="0" w:color="auto"/>
            <w:left w:val="none" w:sz="0" w:space="0" w:color="auto"/>
            <w:bottom w:val="none" w:sz="0" w:space="0" w:color="auto"/>
            <w:right w:val="none" w:sz="0" w:space="0" w:color="auto"/>
          </w:divBdr>
        </w:div>
        <w:div w:id="1879974955">
          <w:marLeft w:val="0"/>
          <w:marRight w:val="0"/>
          <w:marTop w:val="0"/>
          <w:marBottom w:val="0"/>
          <w:divBdr>
            <w:top w:val="none" w:sz="0" w:space="0" w:color="auto"/>
            <w:left w:val="none" w:sz="0" w:space="0" w:color="auto"/>
            <w:bottom w:val="none" w:sz="0" w:space="0" w:color="auto"/>
            <w:right w:val="none" w:sz="0" w:space="0" w:color="auto"/>
          </w:divBdr>
        </w:div>
        <w:div w:id="263390953">
          <w:marLeft w:val="0"/>
          <w:marRight w:val="0"/>
          <w:marTop w:val="0"/>
          <w:marBottom w:val="0"/>
          <w:divBdr>
            <w:top w:val="none" w:sz="0" w:space="0" w:color="auto"/>
            <w:left w:val="none" w:sz="0" w:space="0" w:color="auto"/>
            <w:bottom w:val="none" w:sz="0" w:space="0" w:color="auto"/>
            <w:right w:val="none" w:sz="0" w:space="0" w:color="auto"/>
          </w:divBdr>
        </w:div>
      </w:divsChild>
    </w:div>
    <w:div w:id="1643191304">
      <w:bodyDiv w:val="1"/>
      <w:marLeft w:val="0"/>
      <w:marRight w:val="0"/>
      <w:marTop w:val="0"/>
      <w:marBottom w:val="0"/>
      <w:divBdr>
        <w:top w:val="none" w:sz="0" w:space="0" w:color="auto"/>
        <w:left w:val="none" w:sz="0" w:space="0" w:color="auto"/>
        <w:bottom w:val="none" w:sz="0" w:space="0" w:color="auto"/>
        <w:right w:val="none" w:sz="0" w:space="0" w:color="auto"/>
      </w:divBdr>
      <w:divsChild>
        <w:div w:id="508451014">
          <w:marLeft w:val="0"/>
          <w:marRight w:val="0"/>
          <w:marTop w:val="0"/>
          <w:marBottom w:val="0"/>
          <w:divBdr>
            <w:top w:val="none" w:sz="0" w:space="0" w:color="auto"/>
            <w:left w:val="none" w:sz="0" w:space="0" w:color="auto"/>
            <w:bottom w:val="none" w:sz="0" w:space="0" w:color="auto"/>
            <w:right w:val="none" w:sz="0" w:space="0" w:color="auto"/>
          </w:divBdr>
        </w:div>
        <w:div w:id="1454324805">
          <w:marLeft w:val="0"/>
          <w:marRight w:val="0"/>
          <w:marTop w:val="0"/>
          <w:marBottom w:val="0"/>
          <w:divBdr>
            <w:top w:val="none" w:sz="0" w:space="0" w:color="auto"/>
            <w:left w:val="none" w:sz="0" w:space="0" w:color="auto"/>
            <w:bottom w:val="none" w:sz="0" w:space="0" w:color="auto"/>
            <w:right w:val="none" w:sz="0" w:space="0" w:color="auto"/>
          </w:divBdr>
        </w:div>
        <w:div w:id="897128332">
          <w:marLeft w:val="0"/>
          <w:marRight w:val="0"/>
          <w:marTop w:val="0"/>
          <w:marBottom w:val="0"/>
          <w:divBdr>
            <w:top w:val="none" w:sz="0" w:space="0" w:color="auto"/>
            <w:left w:val="none" w:sz="0" w:space="0" w:color="auto"/>
            <w:bottom w:val="none" w:sz="0" w:space="0" w:color="auto"/>
            <w:right w:val="none" w:sz="0" w:space="0" w:color="auto"/>
          </w:divBdr>
        </w:div>
        <w:div w:id="1390104534">
          <w:marLeft w:val="0"/>
          <w:marRight w:val="0"/>
          <w:marTop w:val="0"/>
          <w:marBottom w:val="0"/>
          <w:divBdr>
            <w:top w:val="none" w:sz="0" w:space="0" w:color="auto"/>
            <w:left w:val="none" w:sz="0" w:space="0" w:color="auto"/>
            <w:bottom w:val="none" w:sz="0" w:space="0" w:color="auto"/>
            <w:right w:val="none" w:sz="0" w:space="0" w:color="auto"/>
          </w:divBdr>
        </w:div>
        <w:div w:id="1710639696">
          <w:marLeft w:val="0"/>
          <w:marRight w:val="0"/>
          <w:marTop w:val="0"/>
          <w:marBottom w:val="0"/>
          <w:divBdr>
            <w:top w:val="none" w:sz="0" w:space="0" w:color="auto"/>
            <w:left w:val="none" w:sz="0" w:space="0" w:color="auto"/>
            <w:bottom w:val="none" w:sz="0" w:space="0" w:color="auto"/>
            <w:right w:val="none" w:sz="0" w:space="0" w:color="auto"/>
          </w:divBdr>
        </w:div>
        <w:div w:id="165874858">
          <w:marLeft w:val="0"/>
          <w:marRight w:val="0"/>
          <w:marTop w:val="0"/>
          <w:marBottom w:val="0"/>
          <w:divBdr>
            <w:top w:val="none" w:sz="0" w:space="0" w:color="auto"/>
            <w:left w:val="none" w:sz="0" w:space="0" w:color="auto"/>
            <w:bottom w:val="none" w:sz="0" w:space="0" w:color="auto"/>
            <w:right w:val="none" w:sz="0" w:space="0" w:color="auto"/>
          </w:divBdr>
        </w:div>
      </w:divsChild>
    </w:div>
    <w:div w:id="1857772541">
      <w:bodyDiv w:val="1"/>
      <w:marLeft w:val="0"/>
      <w:marRight w:val="0"/>
      <w:marTop w:val="0"/>
      <w:marBottom w:val="0"/>
      <w:divBdr>
        <w:top w:val="none" w:sz="0" w:space="0" w:color="auto"/>
        <w:left w:val="none" w:sz="0" w:space="0" w:color="auto"/>
        <w:bottom w:val="none" w:sz="0" w:space="0" w:color="auto"/>
        <w:right w:val="none" w:sz="0" w:space="0" w:color="auto"/>
      </w:divBdr>
      <w:divsChild>
        <w:div w:id="415713328">
          <w:marLeft w:val="0"/>
          <w:marRight w:val="0"/>
          <w:marTop w:val="0"/>
          <w:marBottom w:val="0"/>
          <w:divBdr>
            <w:top w:val="none" w:sz="0" w:space="0" w:color="auto"/>
            <w:left w:val="none" w:sz="0" w:space="0" w:color="auto"/>
            <w:bottom w:val="none" w:sz="0" w:space="0" w:color="auto"/>
            <w:right w:val="none" w:sz="0" w:space="0" w:color="auto"/>
          </w:divBdr>
        </w:div>
        <w:div w:id="66539322">
          <w:marLeft w:val="0"/>
          <w:marRight w:val="0"/>
          <w:marTop w:val="0"/>
          <w:marBottom w:val="0"/>
          <w:divBdr>
            <w:top w:val="none" w:sz="0" w:space="0" w:color="auto"/>
            <w:left w:val="none" w:sz="0" w:space="0" w:color="auto"/>
            <w:bottom w:val="none" w:sz="0" w:space="0" w:color="auto"/>
            <w:right w:val="none" w:sz="0" w:space="0" w:color="auto"/>
          </w:divBdr>
        </w:div>
        <w:div w:id="2019843012">
          <w:marLeft w:val="0"/>
          <w:marRight w:val="0"/>
          <w:marTop w:val="0"/>
          <w:marBottom w:val="0"/>
          <w:divBdr>
            <w:top w:val="none" w:sz="0" w:space="0" w:color="auto"/>
            <w:left w:val="none" w:sz="0" w:space="0" w:color="auto"/>
            <w:bottom w:val="none" w:sz="0" w:space="0" w:color="auto"/>
            <w:right w:val="none" w:sz="0" w:space="0" w:color="auto"/>
          </w:divBdr>
        </w:div>
        <w:div w:id="159003058">
          <w:marLeft w:val="0"/>
          <w:marRight w:val="0"/>
          <w:marTop w:val="0"/>
          <w:marBottom w:val="0"/>
          <w:divBdr>
            <w:top w:val="none" w:sz="0" w:space="0" w:color="auto"/>
            <w:left w:val="none" w:sz="0" w:space="0" w:color="auto"/>
            <w:bottom w:val="none" w:sz="0" w:space="0" w:color="auto"/>
            <w:right w:val="none" w:sz="0" w:space="0" w:color="auto"/>
          </w:divBdr>
        </w:div>
        <w:div w:id="387188183">
          <w:marLeft w:val="0"/>
          <w:marRight w:val="0"/>
          <w:marTop w:val="0"/>
          <w:marBottom w:val="0"/>
          <w:divBdr>
            <w:top w:val="none" w:sz="0" w:space="0" w:color="auto"/>
            <w:left w:val="none" w:sz="0" w:space="0" w:color="auto"/>
            <w:bottom w:val="none" w:sz="0" w:space="0" w:color="auto"/>
            <w:right w:val="none" w:sz="0" w:space="0" w:color="auto"/>
          </w:divBdr>
        </w:div>
        <w:div w:id="376397237">
          <w:marLeft w:val="0"/>
          <w:marRight w:val="0"/>
          <w:marTop w:val="0"/>
          <w:marBottom w:val="0"/>
          <w:divBdr>
            <w:top w:val="none" w:sz="0" w:space="0" w:color="auto"/>
            <w:left w:val="none" w:sz="0" w:space="0" w:color="auto"/>
            <w:bottom w:val="none" w:sz="0" w:space="0" w:color="auto"/>
            <w:right w:val="none" w:sz="0" w:space="0" w:color="auto"/>
          </w:divBdr>
        </w:div>
        <w:div w:id="218133193">
          <w:marLeft w:val="0"/>
          <w:marRight w:val="0"/>
          <w:marTop w:val="0"/>
          <w:marBottom w:val="0"/>
          <w:divBdr>
            <w:top w:val="none" w:sz="0" w:space="0" w:color="auto"/>
            <w:left w:val="none" w:sz="0" w:space="0" w:color="auto"/>
            <w:bottom w:val="none" w:sz="0" w:space="0" w:color="auto"/>
            <w:right w:val="none" w:sz="0" w:space="0" w:color="auto"/>
          </w:divBdr>
        </w:div>
        <w:div w:id="1079449564">
          <w:marLeft w:val="0"/>
          <w:marRight w:val="0"/>
          <w:marTop w:val="0"/>
          <w:marBottom w:val="0"/>
          <w:divBdr>
            <w:top w:val="none" w:sz="0" w:space="0" w:color="auto"/>
            <w:left w:val="none" w:sz="0" w:space="0" w:color="auto"/>
            <w:bottom w:val="none" w:sz="0" w:space="0" w:color="auto"/>
            <w:right w:val="none" w:sz="0" w:space="0" w:color="auto"/>
          </w:divBdr>
        </w:div>
        <w:div w:id="1543438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870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ulindemann</dc:creator>
  <cp:lastModifiedBy>ulindemann</cp:lastModifiedBy>
  <cp:revision>2</cp:revision>
  <dcterms:created xsi:type="dcterms:W3CDTF">2015-06-03T10:24:00Z</dcterms:created>
  <dcterms:modified xsi:type="dcterms:W3CDTF">2015-06-03T10:34:00Z</dcterms:modified>
</cp:coreProperties>
</file>