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9" w:rsidRPr="0033353D" w:rsidRDefault="0033353D">
      <w:pPr>
        <w:rPr>
          <w:rFonts w:ascii="Arial" w:hAnsi="Arial" w:cs="Arial"/>
          <w:b/>
          <w:sz w:val="24"/>
        </w:rPr>
      </w:pPr>
      <w:r w:rsidRPr="0033353D">
        <w:rPr>
          <w:rFonts w:ascii="Arial" w:hAnsi="Arial" w:cs="Arial"/>
          <w:b/>
          <w:sz w:val="24"/>
        </w:rPr>
        <w:t>Mögliche Spielvereinbarungen für das Rugbyspiel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b/>
          <w:bCs/>
          <w:sz w:val="24"/>
          <w:szCs w:val="24"/>
        </w:rPr>
        <w:t xml:space="preserve">Spielfeld: </w:t>
      </w:r>
      <w:r w:rsidRPr="0033353D">
        <w:rPr>
          <w:rFonts w:ascii="Arial" w:hAnsi="Arial" w:cs="Arial"/>
          <w:bCs/>
          <w:sz w:val="24"/>
          <w:szCs w:val="24"/>
        </w:rPr>
        <w:t>A</w:t>
      </w:r>
      <w:r w:rsidRPr="0033353D">
        <w:rPr>
          <w:rFonts w:ascii="Arial" w:hAnsi="Arial" w:cs="Arial"/>
          <w:sz w:val="24"/>
          <w:szCs w:val="24"/>
        </w:rPr>
        <w:t>uf dem Rasen</w:t>
      </w:r>
      <w:r w:rsidRPr="0033353D">
        <w:rPr>
          <w:rFonts w:ascii="Arial" w:hAnsi="Arial" w:cs="Arial"/>
          <w:sz w:val="24"/>
          <w:szCs w:val="24"/>
        </w:rPr>
        <w:t xml:space="preserve">platz ein 8 bis 10 Meter tiefes </w:t>
      </w:r>
      <w:r w:rsidRPr="0033353D">
        <w:rPr>
          <w:rFonts w:ascii="Arial" w:hAnsi="Arial" w:cs="Arial"/>
          <w:sz w:val="24"/>
          <w:szCs w:val="24"/>
        </w:rPr>
        <w:t>Malfeld abgegrenzt, in dem der Ball abgelegt wird, um einen „Versuch</w:t>
      </w:r>
      <w:r w:rsidRPr="0033353D">
        <w:rPr>
          <w:rFonts w:ascii="Arial" w:hAnsi="Arial" w:cs="Arial"/>
          <w:sz w:val="24"/>
          <w:szCs w:val="24"/>
        </w:rPr>
        <w:t xml:space="preserve">“ (je 5 Punkte) </w:t>
      </w:r>
      <w:r>
        <w:rPr>
          <w:rFonts w:ascii="Arial" w:hAnsi="Arial" w:cs="Arial"/>
          <w:sz w:val="24"/>
          <w:szCs w:val="24"/>
        </w:rPr>
        <w:t>zu erzielen.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b/>
          <w:bCs/>
          <w:sz w:val="24"/>
          <w:szCs w:val="24"/>
        </w:rPr>
        <w:t xml:space="preserve">Spielzeit: </w:t>
      </w:r>
      <w:r w:rsidRPr="0033353D">
        <w:rPr>
          <w:rFonts w:ascii="Arial" w:hAnsi="Arial" w:cs="Arial"/>
          <w:sz w:val="24"/>
          <w:szCs w:val="24"/>
        </w:rPr>
        <w:t>2 x 7 Minuten mit einer Halbzeitpause von ei</w:t>
      </w:r>
      <w:r w:rsidRPr="0033353D">
        <w:rPr>
          <w:rFonts w:ascii="Arial" w:hAnsi="Arial" w:cs="Arial"/>
          <w:sz w:val="24"/>
          <w:szCs w:val="24"/>
        </w:rPr>
        <w:t xml:space="preserve">ner Minute. Wenn in Turnierform </w:t>
      </w:r>
      <w:r w:rsidRPr="0033353D">
        <w:rPr>
          <w:rFonts w:ascii="Arial" w:hAnsi="Arial" w:cs="Arial"/>
          <w:sz w:val="24"/>
          <w:szCs w:val="24"/>
        </w:rPr>
        <w:t>gespielt wird, soll die Gesamtspielzeit nicht mehr als 60 Minuten betragen.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b/>
          <w:bCs/>
          <w:sz w:val="24"/>
          <w:szCs w:val="24"/>
        </w:rPr>
        <w:t xml:space="preserve">Spielbeginn: </w:t>
      </w:r>
      <w:r w:rsidRPr="0033353D">
        <w:rPr>
          <w:rFonts w:ascii="Arial" w:hAnsi="Arial" w:cs="Arial"/>
          <w:sz w:val="24"/>
          <w:szCs w:val="24"/>
        </w:rPr>
        <w:t>Ein Spieler der antretenden Mannschaft führt</w:t>
      </w:r>
      <w:r w:rsidRPr="0033353D">
        <w:rPr>
          <w:rFonts w:ascii="Arial" w:hAnsi="Arial" w:cs="Arial"/>
          <w:sz w:val="24"/>
          <w:szCs w:val="24"/>
        </w:rPr>
        <w:t xml:space="preserve"> am Mittelpunkt der Mittellinie </w:t>
      </w:r>
      <w:r w:rsidRPr="0033353D">
        <w:rPr>
          <w:rFonts w:ascii="Arial" w:hAnsi="Arial" w:cs="Arial"/>
          <w:sz w:val="24"/>
          <w:szCs w:val="24"/>
        </w:rPr>
        <w:t>einen kurzen Antritt aus und läuft dann selbst oder</w:t>
      </w:r>
      <w:r w:rsidRPr="0033353D">
        <w:rPr>
          <w:rFonts w:ascii="Arial" w:hAnsi="Arial" w:cs="Arial"/>
          <w:sz w:val="24"/>
          <w:szCs w:val="24"/>
        </w:rPr>
        <w:t xml:space="preserve"> passt </w:t>
      </w:r>
      <w:proofErr w:type="gramStart"/>
      <w:r w:rsidRPr="0033353D">
        <w:rPr>
          <w:rFonts w:ascii="Arial" w:hAnsi="Arial" w:cs="Arial"/>
          <w:sz w:val="24"/>
          <w:szCs w:val="24"/>
        </w:rPr>
        <w:t>ihn</w:t>
      </w:r>
      <w:proofErr w:type="gramEnd"/>
      <w:r w:rsidRPr="0033353D">
        <w:rPr>
          <w:rFonts w:ascii="Arial" w:hAnsi="Arial" w:cs="Arial"/>
          <w:sz w:val="24"/>
          <w:szCs w:val="24"/>
        </w:rPr>
        <w:t xml:space="preserve"> zu einem Mitspieler. </w:t>
      </w:r>
      <w:r w:rsidRPr="0033353D">
        <w:rPr>
          <w:rFonts w:ascii="Arial" w:hAnsi="Arial" w:cs="Arial"/>
          <w:sz w:val="24"/>
          <w:szCs w:val="24"/>
        </w:rPr>
        <w:t>Die gegnerischen Schüler müssen mindestens 10 Meter (in der Halle: 5 m) entfernt sein.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b/>
          <w:bCs/>
          <w:sz w:val="24"/>
          <w:szCs w:val="24"/>
        </w:rPr>
        <w:t xml:space="preserve">Arten der Erfolge: </w:t>
      </w:r>
      <w:r w:rsidRPr="0033353D">
        <w:rPr>
          <w:rFonts w:ascii="Arial" w:hAnsi="Arial" w:cs="Arial"/>
          <w:sz w:val="24"/>
          <w:szCs w:val="24"/>
        </w:rPr>
        <w:t>Für einen im gegnerischen Malfeld abgelegten Ball („Versuch“)</w:t>
      </w:r>
      <w:r>
        <w:rPr>
          <w:rFonts w:ascii="Arial" w:hAnsi="Arial" w:cs="Arial"/>
          <w:sz w:val="24"/>
          <w:szCs w:val="24"/>
        </w:rPr>
        <w:t xml:space="preserve"> </w:t>
      </w:r>
      <w:r w:rsidRPr="0033353D">
        <w:rPr>
          <w:rFonts w:ascii="Arial" w:hAnsi="Arial" w:cs="Arial"/>
          <w:sz w:val="24"/>
          <w:szCs w:val="24"/>
        </w:rPr>
        <w:t>erhält die angreifende Mannschaft 5 Punkte. Soweit ein</w:t>
      </w:r>
      <w:r w:rsidRPr="0033353D">
        <w:rPr>
          <w:rFonts w:ascii="Arial" w:hAnsi="Arial" w:cs="Arial"/>
          <w:sz w:val="24"/>
          <w:szCs w:val="24"/>
        </w:rPr>
        <w:t xml:space="preserve"> Rasenplatz zur Verfügung steht </w:t>
      </w:r>
      <w:r w:rsidRPr="0033353D">
        <w:rPr>
          <w:rFonts w:ascii="Arial" w:hAnsi="Arial" w:cs="Arial"/>
          <w:sz w:val="24"/>
          <w:szCs w:val="24"/>
        </w:rPr>
        <w:t>und es ohne großen technischen Aufwand möglich ist, soll</w:t>
      </w:r>
      <w:r w:rsidRPr="0033353D">
        <w:rPr>
          <w:rFonts w:ascii="Arial" w:hAnsi="Arial" w:cs="Arial"/>
          <w:sz w:val="24"/>
          <w:szCs w:val="24"/>
        </w:rPr>
        <w:t xml:space="preserve">ten die Versuche erhöht werden. </w:t>
      </w:r>
      <w:r w:rsidRPr="0033353D">
        <w:rPr>
          <w:rFonts w:ascii="Arial" w:hAnsi="Arial" w:cs="Arial"/>
          <w:sz w:val="24"/>
          <w:szCs w:val="24"/>
        </w:rPr>
        <w:t>Dabei wird versucht, den Ball aus dem Spielfeld v</w:t>
      </w:r>
      <w:r w:rsidRPr="0033353D">
        <w:rPr>
          <w:rFonts w:ascii="Arial" w:hAnsi="Arial" w:cs="Arial"/>
          <w:sz w:val="24"/>
          <w:szCs w:val="24"/>
        </w:rPr>
        <w:t xml:space="preserve">on einem Punkt aus, der vom Ort </w:t>
      </w:r>
      <w:r w:rsidRPr="0033353D">
        <w:rPr>
          <w:rFonts w:ascii="Arial" w:hAnsi="Arial" w:cs="Arial"/>
          <w:sz w:val="24"/>
          <w:szCs w:val="24"/>
        </w:rPr>
        <w:t xml:space="preserve">des Versuchs parallel mit der Außenlinie verläuft, mittels </w:t>
      </w:r>
      <w:r w:rsidRPr="0033353D">
        <w:rPr>
          <w:rFonts w:ascii="Arial" w:hAnsi="Arial" w:cs="Arial"/>
          <w:sz w:val="24"/>
          <w:szCs w:val="24"/>
        </w:rPr>
        <w:t xml:space="preserve">eines Sprungtritts („Dropkick“) </w:t>
      </w:r>
      <w:r w:rsidRPr="0033353D">
        <w:rPr>
          <w:rFonts w:ascii="Arial" w:hAnsi="Arial" w:cs="Arial"/>
          <w:sz w:val="24"/>
          <w:szCs w:val="24"/>
        </w:rPr>
        <w:t>über die Querstange und zwischen be</w:t>
      </w:r>
      <w:r w:rsidRPr="0033353D">
        <w:rPr>
          <w:rFonts w:ascii="Arial" w:hAnsi="Arial" w:cs="Arial"/>
          <w:sz w:val="24"/>
          <w:szCs w:val="24"/>
        </w:rPr>
        <w:t xml:space="preserve">ide Malstangen des gegnerischen </w:t>
      </w:r>
      <w:r w:rsidRPr="0033353D">
        <w:rPr>
          <w:rFonts w:ascii="Arial" w:hAnsi="Arial" w:cs="Arial"/>
          <w:sz w:val="24"/>
          <w:szCs w:val="24"/>
        </w:rPr>
        <w:t>Mals zu treten. Bei Erfolg werden dafür zu dem Versuch zusätzliche 2 Punkte berechnet.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b/>
          <w:bCs/>
          <w:sz w:val="24"/>
          <w:szCs w:val="24"/>
        </w:rPr>
        <w:t xml:space="preserve">Foulspiel: </w:t>
      </w:r>
      <w:r w:rsidRPr="0033353D">
        <w:rPr>
          <w:rFonts w:ascii="Arial" w:hAnsi="Arial" w:cs="Arial"/>
          <w:sz w:val="24"/>
          <w:szCs w:val="24"/>
        </w:rPr>
        <w:t xml:space="preserve">ist jede Aktion eines Spielers, die gegen den </w:t>
      </w:r>
      <w:r w:rsidRPr="0033353D">
        <w:rPr>
          <w:rFonts w:ascii="Arial" w:hAnsi="Arial" w:cs="Arial"/>
          <w:sz w:val="24"/>
          <w:szCs w:val="24"/>
        </w:rPr>
        <w:t xml:space="preserve">Geist des Rugbyspiels gerichtet </w:t>
      </w:r>
      <w:r w:rsidRPr="0033353D">
        <w:rPr>
          <w:rFonts w:ascii="Arial" w:hAnsi="Arial" w:cs="Arial"/>
          <w:sz w:val="24"/>
          <w:szCs w:val="24"/>
        </w:rPr>
        <w:t>ist und durch Behinderung, unfaires Spiel, sc</w:t>
      </w:r>
      <w:r w:rsidRPr="0033353D">
        <w:rPr>
          <w:rFonts w:ascii="Arial" w:hAnsi="Arial" w:cs="Arial"/>
          <w:sz w:val="24"/>
          <w:szCs w:val="24"/>
        </w:rPr>
        <w:t xml:space="preserve">hlechtes Benehmen, gefährliches </w:t>
      </w:r>
      <w:r w:rsidRPr="0033353D">
        <w:rPr>
          <w:rFonts w:ascii="Arial" w:hAnsi="Arial" w:cs="Arial"/>
          <w:sz w:val="24"/>
          <w:szCs w:val="24"/>
        </w:rPr>
        <w:t>Spiel (z. B. Hochhalten am Hals, Stoßen und Herumschleudern) gekennzeichnet ist.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b/>
          <w:bCs/>
          <w:sz w:val="24"/>
          <w:szCs w:val="24"/>
        </w:rPr>
        <w:t xml:space="preserve">Spielkleidung: </w:t>
      </w:r>
      <w:r w:rsidRPr="0033353D">
        <w:rPr>
          <w:rFonts w:ascii="Arial" w:hAnsi="Arial" w:cs="Arial"/>
          <w:sz w:val="24"/>
          <w:szCs w:val="24"/>
        </w:rPr>
        <w:t>Kein Spieler darf gefährliche Gegens</w:t>
      </w:r>
      <w:r w:rsidRPr="0033353D">
        <w:rPr>
          <w:rFonts w:ascii="Arial" w:hAnsi="Arial" w:cs="Arial"/>
          <w:sz w:val="24"/>
          <w:szCs w:val="24"/>
        </w:rPr>
        <w:t xml:space="preserve">tände wie Schnallen, Ringe oder </w:t>
      </w:r>
      <w:r w:rsidRPr="0033353D">
        <w:rPr>
          <w:rFonts w:ascii="Arial" w:hAnsi="Arial" w:cs="Arial"/>
          <w:sz w:val="24"/>
          <w:szCs w:val="24"/>
        </w:rPr>
        <w:t>Ohrringe tragen. Wenn Rugbyschuhe getragen werden</w:t>
      </w:r>
      <w:r w:rsidRPr="0033353D">
        <w:rPr>
          <w:rFonts w:ascii="Arial" w:hAnsi="Arial" w:cs="Arial"/>
          <w:sz w:val="24"/>
          <w:szCs w:val="24"/>
        </w:rPr>
        <w:t xml:space="preserve">, dann müssen sie an den Sohlen </w:t>
      </w:r>
      <w:r w:rsidRPr="0033353D">
        <w:rPr>
          <w:rFonts w:ascii="Arial" w:hAnsi="Arial" w:cs="Arial"/>
          <w:sz w:val="24"/>
          <w:szCs w:val="24"/>
        </w:rPr>
        <w:t>Noppen aus Gummi oder Kunststoff aufweisen.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3353D">
        <w:rPr>
          <w:rFonts w:ascii="Arial" w:hAnsi="Arial" w:cs="Arial"/>
          <w:b/>
          <w:bCs/>
          <w:sz w:val="24"/>
          <w:szCs w:val="24"/>
        </w:rPr>
        <w:t>Fußspiel</w:t>
      </w:r>
      <w:proofErr w:type="spellEnd"/>
      <w:r w:rsidRPr="0033353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3353D">
        <w:rPr>
          <w:rFonts w:ascii="Arial" w:hAnsi="Arial" w:cs="Arial"/>
          <w:sz w:val="24"/>
          <w:szCs w:val="24"/>
        </w:rPr>
        <w:t>Kicken ist nur im Rahmen kurzer Überkicks übe</w:t>
      </w:r>
      <w:r w:rsidRPr="0033353D">
        <w:rPr>
          <w:rFonts w:ascii="Arial" w:hAnsi="Arial" w:cs="Arial"/>
          <w:sz w:val="24"/>
          <w:szCs w:val="24"/>
        </w:rPr>
        <w:t xml:space="preserve">r die herannahenden Verteidiger </w:t>
      </w:r>
      <w:r w:rsidRPr="0033353D">
        <w:rPr>
          <w:rFonts w:ascii="Arial" w:hAnsi="Arial" w:cs="Arial"/>
          <w:sz w:val="24"/>
          <w:szCs w:val="24"/>
        </w:rPr>
        <w:t>erlaubt. In kleineren Hallen sollte es herausgenommen werden.</w:t>
      </w:r>
    </w:p>
    <w:p w:rsidR="0033353D" w:rsidRPr="0033353D" w:rsidRDefault="0033353D" w:rsidP="0033353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b/>
          <w:bCs/>
          <w:sz w:val="24"/>
          <w:szCs w:val="24"/>
        </w:rPr>
        <w:t xml:space="preserve">Abseits: </w:t>
      </w:r>
      <w:r w:rsidRPr="0033353D">
        <w:rPr>
          <w:rFonts w:ascii="Arial" w:hAnsi="Arial" w:cs="Arial"/>
          <w:sz w:val="24"/>
          <w:szCs w:val="24"/>
        </w:rPr>
        <w:t>Im offenen Spiel ist ein Spieler in Abseitsposition:</w:t>
      </w:r>
    </w:p>
    <w:p w:rsidR="0033353D" w:rsidRPr="0033353D" w:rsidRDefault="0033353D" w:rsidP="0033353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sz w:val="24"/>
          <w:szCs w:val="24"/>
        </w:rPr>
        <w:t>wenn er sich vor dem Ball aufhält, den ein anderer Spieler seiner Mannschaft zuletzt</w:t>
      </w:r>
      <w:r>
        <w:rPr>
          <w:rFonts w:ascii="Arial" w:hAnsi="Arial" w:cs="Arial"/>
          <w:sz w:val="24"/>
          <w:szCs w:val="24"/>
        </w:rPr>
        <w:t xml:space="preserve"> </w:t>
      </w:r>
      <w:r w:rsidRPr="0033353D">
        <w:rPr>
          <w:rFonts w:ascii="Arial" w:hAnsi="Arial" w:cs="Arial"/>
          <w:sz w:val="24"/>
          <w:szCs w:val="24"/>
        </w:rPr>
        <w:t>gespielt hat, und wenn er ins Spiel eingreift,</w:t>
      </w:r>
    </w:p>
    <w:p w:rsidR="0033353D" w:rsidRPr="0033353D" w:rsidRDefault="0033353D" w:rsidP="0033353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sz w:val="24"/>
          <w:szCs w:val="24"/>
        </w:rPr>
        <w:t>wenn er sich bei einem Kick vor dem tretenden Spieler seiner eigenen Mannschaft</w:t>
      </w:r>
      <w:r>
        <w:rPr>
          <w:rFonts w:ascii="Arial" w:hAnsi="Arial" w:cs="Arial"/>
          <w:sz w:val="24"/>
          <w:szCs w:val="24"/>
        </w:rPr>
        <w:t xml:space="preserve"> </w:t>
      </w:r>
      <w:r w:rsidRPr="0033353D">
        <w:rPr>
          <w:rFonts w:ascii="Arial" w:hAnsi="Arial" w:cs="Arial"/>
          <w:sz w:val="24"/>
          <w:szCs w:val="24"/>
        </w:rPr>
        <w:t>aufhält oder</w:t>
      </w:r>
    </w:p>
    <w:p w:rsidR="0033353D" w:rsidRDefault="0033353D" w:rsidP="0033353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sz w:val="24"/>
          <w:szCs w:val="24"/>
        </w:rPr>
        <w:t>wenn er sich bei einem offenen Gedränge oder Paket vor dem letzten Fuß eines</w:t>
      </w:r>
      <w:r>
        <w:rPr>
          <w:rFonts w:ascii="Arial" w:hAnsi="Arial" w:cs="Arial"/>
          <w:sz w:val="24"/>
          <w:szCs w:val="24"/>
        </w:rPr>
        <w:t xml:space="preserve"> </w:t>
      </w:r>
      <w:r w:rsidRPr="0033353D">
        <w:rPr>
          <w:rFonts w:ascii="Arial" w:hAnsi="Arial" w:cs="Arial"/>
          <w:sz w:val="24"/>
          <w:szCs w:val="24"/>
        </w:rPr>
        <w:t>Spielers seiner eigenen Mannschaft aufhält.</w:t>
      </w:r>
    </w:p>
    <w:p w:rsidR="0033353D" w:rsidRDefault="0033353D" w:rsidP="003335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3353D" w:rsidRPr="0033353D" w:rsidRDefault="0033353D" w:rsidP="0033353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3353D">
        <w:rPr>
          <w:rFonts w:ascii="Arial" w:hAnsi="Arial" w:cs="Arial"/>
          <w:sz w:val="24"/>
          <w:szCs w:val="24"/>
        </w:rPr>
        <w:t xml:space="preserve">Aus: http://www.rugby-at-school.ch/fileadmin/rugbyatschool_content/lehrmittel/RugbyInDerSchule.pdf  Aufgerufen </w:t>
      </w:r>
      <w:r>
        <w:rPr>
          <w:rFonts w:ascii="Arial" w:hAnsi="Arial" w:cs="Arial"/>
          <w:sz w:val="24"/>
          <w:szCs w:val="24"/>
        </w:rPr>
        <w:t>am: 02.07.2015</w:t>
      </w:r>
      <w:bookmarkStart w:id="0" w:name="_GoBack"/>
      <w:bookmarkEnd w:id="0"/>
    </w:p>
    <w:sectPr w:rsidR="0033353D" w:rsidRPr="00333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705"/>
    <w:multiLevelType w:val="hybridMultilevel"/>
    <w:tmpl w:val="F934C4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976DCC"/>
    <w:multiLevelType w:val="hybridMultilevel"/>
    <w:tmpl w:val="8D8E1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26F"/>
    <w:multiLevelType w:val="hybridMultilevel"/>
    <w:tmpl w:val="603AE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D"/>
    <w:rsid w:val="0033353D"/>
    <w:rsid w:val="00B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2015-07-02T12:10:00Z</dcterms:created>
  <dcterms:modified xsi:type="dcterms:W3CDTF">2015-07-02T12:17:00Z</dcterms:modified>
</cp:coreProperties>
</file>